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77" w:rsidRDefault="00F05F77" w:rsidP="00F05F77">
      <w:pPr>
        <w:jc w:val="right"/>
      </w:pPr>
      <w:r>
        <w:t>Załącznik nr 3 do SIWZ</w:t>
      </w:r>
    </w:p>
    <w:p w:rsidR="00F05F77" w:rsidRDefault="00F05F77" w:rsidP="00F05F77">
      <w:pPr>
        <w:spacing w:after="0" w:line="240" w:lineRule="auto"/>
        <w:jc w:val="center"/>
      </w:pPr>
      <w:r>
        <w:t>Przedmiar robót dla zadania pn.</w:t>
      </w:r>
    </w:p>
    <w:p w:rsidR="00F05F77" w:rsidRPr="003D40EE" w:rsidRDefault="00D127CD" w:rsidP="00F05F77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Calibri" w:hAnsi="Calibri"/>
          <w:b/>
          <w:i/>
        </w:rPr>
        <w:t>„</w:t>
      </w:r>
      <w:bookmarkStart w:id="0" w:name="_GoBack"/>
      <w:bookmarkEnd w:id="0"/>
      <w:r w:rsidR="00F05F77" w:rsidRPr="005C7FAE">
        <w:rPr>
          <w:rFonts w:ascii="Calibri" w:hAnsi="Calibri"/>
          <w:b/>
          <w:i/>
        </w:rPr>
        <w:t>Rozbudowa i remont budynku zaplecza na stadionie sportowym w Gnojnicy – I etap</w:t>
      </w:r>
      <w:r>
        <w:rPr>
          <w:rFonts w:ascii="Calibri" w:hAnsi="Calibri"/>
          <w:b/>
          <w:i/>
        </w:rPr>
        <w:t>”</w:t>
      </w:r>
    </w:p>
    <w:p w:rsidR="00CB4296" w:rsidRDefault="00CB4296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1294"/>
        <w:gridCol w:w="5245"/>
        <w:gridCol w:w="567"/>
        <w:gridCol w:w="992"/>
      </w:tblGrid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Lp.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Podstawa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Opis i wyliczenia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j.m.</w:t>
            </w:r>
          </w:p>
        </w:tc>
        <w:tc>
          <w:tcPr>
            <w:tcW w:w="992" w:type="dxa"/>
          </w:tcPr>
          <w:p w:rsidR="007B5418" w:rsidRPr="007B5418" w:rsidRDefault="007B5418" w:rsidP="00834CC4">
            <w:r w:rsidRPr="007B5418">
              <w:t>Razem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Budowa części projektowanej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1.1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Roboty ziemne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 d.1.1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4-01 0212-01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Rozbiórka elementów konstrukcji betonowych niezbrojonych o grubości do 15 cm- demontaż płyt drogowych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9,25*6,00*0,15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8,325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2 d.1.1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19-01 0118-13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Wywóz gruzu spryzmowanego samochodami samowyładowczymi na </w:t>
            </w:r>
            <w:proofErr w:type="spellStart"/>
            <w:r w:rsidRPr="007B5418">
              <w:t>odl</w:t>
            </w:r>
            <w:proofErr w:type="spellEnd"/>
            <w:r w:rsidRPr="007B5418">
              <w:t>. do 1 km - transport płyt drogowych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9,25*6,00*0,15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8,325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 d.1.1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2-01 0228-02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Wykopy wykonywane spycharkami o mocy 55 kW (75 KM) w gruncie kat. III  -  zebranie ziemi urodzajnej wraz z wykopem do rzędnej -0,27 m (spód podsypki piaskowej , zagęszczanej, gr. 30 cm) z powierzchni budynku wraz z powierzchnią na </w:t>
            </w:r>
            <w:proofErr w:type="spellStart"/>
            <w:r w:rsidRPr="007B5418">
              <w:t>odbojówkę</w:t>
            </w:r>
            <w:proofErr w:type="spellEnd"/>
            <w:r w:rsidRPr="007B5418">
              <w:t xml:space="preserve"> i drenaż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[12,50*13,50+6,50*1,80+3,00*3,07]*0,35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66,381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4 d.1.1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2-01 0217-01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Wykopy oraz przekopy wykonywane koparkami podsiębiernymi 0.15 m3 na odkład w gruncie </w:t>
            </w:r>
            <w:proofErr w:type="spellStart"/>
            <w:r w:rsidRPr="007B5418">
              <w:t>kat.I</w:t>
            </w:r>
            <w:proofErr w:type="spellEnd"/>
            <w:r w:rsidRPr="007B5418">
              <w:t>-II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&lt;fundamenty ścian </w:t>
            </w:r>
            <w:proofErr w:type="spellStart"/>
            <w:r w:rsidRPr="007B5418">
              <w:t>zewnetrznych</w:t>
            </w:r>
            <w:proofErr w:type="spellEnd"/>
            <w:r w:rsidRPr="007B5418">
              <w:t>&gt; [10,30*1,50+13,90*0,90+1,15*1,60+1,13*1,10]*0,97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&lt;fundamenty ścian </w:t>
            </w:r>
            <w:proofErr w:type="spellStart"/>
            <w:r w:rsidRPr="007B5418">
              <w:t>wewnetrznych</w:t>
            </w:r>
            <w:proofErr w:type="spellEnd"/>
            <w:r w:rsidRPr="007B5418">
              <w:t>&gt; [6,66*1,00+0,57*0,25+6,37*0,60+0,51*0,34+1,20*1,50]*0,94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 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41,954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5 d.1.1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2-01 0312-10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Wykopanie dołów o powierzchni dna do 0.2 m2 i głębokości do 1.0 m (</w:t>
            </w:r>
            <w:proofErr w:type="spellStart"/>
            <w:r w:rsidRPr="007B5418">
              <w:t>kat.gr.III</w:t>
            </w:r>
            <w:proofErr w:type="spellEnd"/>
            <w:r w:rsidRPr="007B5418">
              <w:t>)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dół.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&lt;stopy fundamentowe&gt; [1,10*1,10*2+0,50*0,50]*0,97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dół.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2,590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6 d.1.1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2-01 0310-02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Ręczne wykopy ciągłe lub jamiste ze skarpami o </w:t>
            </w:r>
            <w:proofErr w:type="spellStart"/>
            <w:r w:rsidRPr="007B5418">
              <w:t>szer.dna</w:t>
            </w:r>
            <w:proofErr w:type="spellEnd"/>
            <w:r w:rsidRPr="007B5418">
              <w:t xml:space="preserve"> do 1.5 m i </w:t>
            </w:r>
            <w:proofErr w:type="spellStart"/>
            <w:r w:rsidRPr="007B5418">
              <w:t>głębok.do</w:t>
            </w:r>
            <w:proofErr w:type="spellEnd"/>
            <w:r w:rsidRPr="007B5418">
              <w:t xml:space="preserve"> 1.5m ze złożeniem urobku na odkład (</w:t>
            </w:r>
            <w:proofErr w:type="spellStart"/>
            <w:r w:rsidRPr="007B5418">
              <w:t>kat.gr.III</w:t>
            </w:r>
            <w:proofErr w:type="spellEnd"/>
            <w:r w:rsidRPr="007B5418">
              <w:t>)  - odkrycie ściany fundamentowej wzdłuż istniejącego budynku, na długości dylatacji),  - wykop pod ławy fundamentowe, ostatnie 20 cm.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&lt;fundamenty ścian </w:t>
            </w:r>
            <w:proofErr w:type="spellStart"/>
            <w:r w:rsidRPr="007B5418">
              <w:t>zewnetrznych</w:t>
            </w:r>
            <w:proofErr w:type="spellEnd"/>
            <w:r w:rsidRPr="007B5418">
              <w:t>&gt; [10,30*1,50+13,90*0,90+1,15*1,60+1,13*1,10]*0,20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&lt;fundamenty ścian </w:t>
            </w:r>
            <w:proofErr w:type="spellStart"/>
            <w:r w:rsidRPr="007B5418">
              <w:t>wewnetrznych</w:t>
            </w:r>
            <w:proofErr w:type="spellEnd"/>
            <w:r w:rsidRPr="007B5418">
              <w:t>&gt; [6,66*1,00+0,57*0,25+6,37*0,60+0,51*0,34+1,20*1,50]*0,20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&lt;odkrycie ściany fundamentowej&gt; [13,36+3,10]*0,50*[0,97+0,35]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19,593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7 d.1.1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2-01 0320-0201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Zasypywanie wykopów liniowych o ścianach pionowych w gruntach </w:t>
            </w:r>
            <w:proofErr w:type="spellStart"/>
            <w:r w:rsidRPr="007B5418">
              <w:t>kat.III</w:t>
            </w:r>
            <w:proofErr w:type="spellEnd"/>
            <w:r w:rsidRPr="007B5418">
              <w:t>-IV; głębokość do 1.5 m, szerokość 0.8-1.5 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-[5,415+1,761+5,544+2,810+2,111+14,009*0,47+69,10*0,50*0,50]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41,954+2,590+19,953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22,997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8 d.1.1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AT-06 0104-01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[66,381+41,500]*1,8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194,186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9 d.1.1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AT-06 0108-01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Przewóz materiałów budowlanych na odległość do 1 km po drodze o nawierzchni kl. I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kurs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kurs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17,000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10 d.1.1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AT-06 0108-04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Przewóz materiałów budowlanych po drodze o nawierzchni kl. I; dodatek za każdy dalszy 1 km Krotność = 9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kurs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kurs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17,000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1.2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Opaska drenażowa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11 d.1.2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KNR-W 2-18 0408-01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Rura drenarska  o śr. zewn. 113 mm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9,50+9,50+13,00+3,10+12,00+14,70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61,800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12 d.1.2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4 1417-01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Studzienki kanalizacyjne systemowe "VAWIN" o </w:t>
            </w:r>
            <w:proofErr w:type="spellStart"/>
            <w:r w:rsidRPr="007B5418">
              <w:t>śr</w:t>
            </w:r>
            <w:proofErr w:type="spellEnd"/>
            <w:r w:rsidRPr="007B5418">
              <w:t xml:space="preserve"> 315-425 mm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4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4,000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13 d.1.2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2-01 0610-02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Drenaż - podsypka i  </w:t>
            </w:r>
            <w:proofErr w:type="spellStart"/>
            <w:r w:rsidRPr="007B5418">
              <w:t>obsypka</w:t>
            </w:r>
            <w:proofErr w:type="spellEnd"/>
            <w:r w:rsidRPr="007B5418">
              <w:t xml:space="preserve"> filtracyjna ze żwiru o granulacji 2-16 mm w gotowym suchym wykopie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poz.11*0,3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18,540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14 d.1.2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0204-01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Beton pod studzienki o objętości do 0,5 m3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0,200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lastRenderedPageBreak/>
              <w:t>15 d.1.2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KNR-W 2-02 0606-02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zabezpieczenie drenażu przed zamuleniem z </w:t>
            </w:r>
            <w:proofErr w:type="spellStart"/>
            <w:r w:rsidRPr="007B5418">
              <w:t>geowłokniny</w:t>
            </w:r>
            <w:proofErr w:type="spellEnd"/>
            <w:r w:rsidRPr="007B5418">
              <w:t xml:space="preserve"> o gramaturze 200-250 g/m2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poz.11*1,1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67,980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16 d.1.2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kalkulacji indywidualna</w:t>
            </w:r>
          </w:p>
        </w:tc>
        <w:tc>
          <w:tcPr>
            <w:tcW w:w="5245" w:type="dxa"/>
          </w:tcPr>
          <w:p w:rsidR="007B5418" w:rsidRPr="007B5418" w:rsidRDefault="007B5418" w:rsidP="00834CC4">
            <w:proofErr w:type="spellStart"/>
            <w:r w:rsidRPr="007B5418">
              <w:t>montaz</w:t>
            </w:r>
            <w:proofErr w:type="spellEnd"/>
            <w:r w:rsidRPr="007B5418">
              <w:t xml:space="preserve"> klapy zwrotnej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17 d.1.2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kalkulacji indywidualna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montaż wylotu betonowego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1.3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Konstrukcja fundamentów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18 d.1.3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2 0101-01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Deskowanie tradycyjne ław fundamentowych betonowych lub żelbetowych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[9,49+0,30+0,15+10,46+0,35*2+0,80*2+13,10+0,20+1,13+0,15*2+2,28]*1,10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[1,18+3,39+0,15*2+3,19+1,53+6,46*2+4,57*2+0,15*2+6,46*2+2,19*2+1,52*2+1,94+0,15]*0,10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[1,30*4*2+0,70*4]*0,10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50,439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19 d.1.3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 xml:space="preserve">KNR 2-02 1101-01 z.sz. 5.4. 9913 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Podkłady betonowe na podłożu gruntowym Zastosowano pompę do betonu na samochodzie  -  warstwa wyrównawcza pod ławy betonowe, gr. 10 cm, beton B-10.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&lt;stopy&gt; [1,30*2,28+1,40*1,40+1,50*1,50*2+1,60*2,30+1,10*1,20+2,33*1,70+1,30*1,30*2+0,70*0,70]*0,10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&lt;ławy&gt; [[1,325+0,665]*1,10+6,90*1,10+2,58*0,80*2+7,34*0,90+6,46*1,20+0,77*0,30+[1,43+4,23]*0,60]*0,10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5,415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20 d.1.3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0204-01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Stopy fundamentowe prostokątne żelbetowe, o objętości do 0,5 m3 - z zastosowaniem pompy do betonu  -  </w:t>
            </w:r>
            <w:proofErr w:type="spellStart"/>
            <w:r w:rsidRPr="007B5418">
              <w:t>stpoy</w:t>
            </w:r>
            <w:proofErr w:type="spellEnd"/>
            <w:r w:rsidRPr="007B5418">
              <w:t xml:space="preserve"> ST-1, ST-7, stopa pod nowa lokalizacje słupka 50x50 cm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ST-1&gt; 1,10*1,10*0,40*2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pod nową lokalizację słupka 50x50 cm&gt; 0,50*0,50*1,57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ST-7&gt; 1,00*1,00*0,40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1,761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21 d.1.3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0204-02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Stopy fundamentowe prostokątne żelbetowe, o objętości do 1,5 m3 - z zastosowaniem pompy do betonu  -  stopy ST-2, ST-3, ST-4, ST-5, ST-6.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ST-2&gt; 1,30*1,30*0,40*2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ST-3&gt; 1,40*2,10*0,40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ST-4&gt; 1,20*1,20*0,40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ST-5&gt; 1,10*2,18*0,40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ST-6&gt; [2,23*1,50+0,70*0,51]*0,40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5,544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22 d.1.3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0202-01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Ławy fundamentowe prostokątne żelbetowe, szerokości do 0,6 m - z zastosowaniem pompy do betonu  -  ławy Ł-4, Ł-5.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Ł-4&gt; 0,60*[1,63+3,39+0,90+0,23]*0,40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Ł-5&gt; 0,60*[2,78+2,78]*0,40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2,810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23 d.1.3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0202-02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Ławy fundamentowe prostokątne żelbetowe, szerokości do 0,8 m - z zastosowaniem pompy do betonu -  ławy Ł-2.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Ł-2&gt; 0,70*7,54*0,40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2,111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24 d.1.3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0202-03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Ławy fundamentowe prostokątne żelbetowe, szerokości do 1,3 m - z zastosowaniem pompy do betonu -  ławy Ł-1, Ł-3.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Ł-1&gt; 1,00*6,66*0,40+0,30*0,57*0,40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Ł-3&gt; 0,90*[6,91+0,865+1,525]*0,40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6,080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25 d.1.3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0206-01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Ściany betonowe proste grubości 20 cm wysokości do 3 m - z zastosowaniem pompy do betonu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&lt;ściany zakończone na rzędnej + 0,33 m&gt; [9,305+6,71+0,65*2+7,51+1,13+3,14+2,30]*1,07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&lt;ściany zakończone na rzędnej + 0,15 m&gt; [2,50+7,01+1,77+0,52+7,58+1,30]*0,89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33,593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26 d.1.3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0206-05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Ściany betonowe - dodatek za każdy 1 cm różnicy grubości - z zastosowaniem pompy do betonu Krotność = 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&lt;ściany zakończone na rzędnej + 0,33 m&gt; [9,305+6,71+0,65*2+7,51+1,13+3,14+2,30]*1,07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&lt;ściany zakończone na rzędnej + 0,15 m&gt; [2,50+7,01+1,77+0,52+7,58+1,30]*0,89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33,593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27 d.1.3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0206-05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Ściany betonowe - dodatek za każdy 1 cm różnicy grubości - z zastosowaniem pompy do betonu  -  poszerzenie pod komin w osi 3 Krotność = 35,5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&lt;ściany zakończone na rzędnej + 0,15 m&gt; 0,985*0,89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0,877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28 d.1.3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0290-01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Przygotowanie i montaż zbrojenia elementów budynków i budowli - pręty gładkie o śr. do 7 mm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Ł-1&gt; 25,03/1000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Ł-2&gt; 17,76/1000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Ł-3&gt; 40,26/1000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Ł-4&gt; 17,50/1000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Ł-5&gt; 15,58/1000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ST-1&gt; 16,80/1000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ST-2&gt; [11,04/1000]*2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ST-3&gt; 8,28/1000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ST-4&gt; 2,45/1000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ST-5&gt; 11,76/1000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ST-6&gt; 6,35/1000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ST-7&gt; 2,45/1000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0,186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29 d.1.3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0290-02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Przygotowanie i montaż zbrojenia elementów budynków i budowli - pręty żebrowane o śr. 8-14 mm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Ł-1&gt; 80,61/1000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Ł-2&gt; 69,38/1000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Ł-3&gt; 134,32/1000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Ł-4&gt; 68,71/1000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Ł-5&gt; 61,17/1000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ST-1&gt; 76,00/1000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ST-2&gt; [103,95/1000]*2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ST-3&gt; 65,78/1000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ST-4&gt; 15,50/1000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ST-5&gt; 114,48/1000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ST-6&gt; 103,73/1000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ST-7&gt; 28,78/1000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1,027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30 d.1.3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0290-02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Przygotowanie i montaż zbrojenia elementów budynków i budowli - pręty żebrowane o śr. 16 mm i większej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ST-4&gt; 29,92/1000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ST-5&gt; 27,85/1000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ST-6&gt; 27,65/1000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ST-7&gt; 29,92/1000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0,116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1.4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Izolacje fundamentów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31 d.1.4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BC-02 0302-03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Izolacje i uszczelnienia z jednoskładnikowej, sztywnej zaprawy na powierzchniach poziomych narażonych na działanie wody bezciśnieniowej; grubość warstwy 2,00 mm, analogia gr. warstwy 2,5 mm, </w:t>
            </w:r>
            <w:proofErr w:type="spellStart"/>
            <w:r w:rsidRPr="007B5418">
              <w:t>zaprwa</w:t>
            </w:r>
            <w:proofErr w:type="spellEnd"/>
            <w:r w:rsidRPr="007B5418">
              <w:t xml:space="preserve"> mineralna, np. </w:t>
            </w:r>
            <w:proofErr w:type="spellStart"/>
            <w:r w:rsidRPr="007B5418">
              <w:t>Izohan</w:t>
            </w:r>
            <w:proofErr w:type="spellEnd"/>
            <w:r w:rsidRPr="007B5418">
              <w:t xml:space="preserve"> EKO 1K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pod nową lokalizację słupka 50x50 cm&gt; 0,50*0,50*1,57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ST-1&gt; 1,10*1,10*2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ST-2&gt; 1,30*1,30*2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ST-3&gt; 1,40*2,10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ST-4&gt; 1,20*1,20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ST-5&gt; 1,10*2,18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ST-6&gt; [2,23*1,50+0,70*0,51]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&lt;stopa ST-7&gt; 1,00*1,00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Ł-1&gt; 1,00*6,66+0,30*0,57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Ł-2&gt; 0,70*7,54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Ł-3&gt; 0,90*[6,91+0,865+1,525]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Ł-4&gt; 0,60*[1,63+3,39+0,90+0,23]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&lt;ława Ł-5&gt; 0,60*[2,78+2,78]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45,178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32 d.1.4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AT-27 0301-01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Ręczne gruntowanie podłoży pionowych pod bitumiczne masy uszczelniające KMB i membrany samoprzylepne - podłoża mineralne, np. PCI </w:t>
            </w:r>
            <w:proofErr w:type="spellStart"/>
            <w:r w:rsidRPr="007B5418">
              <w:t>Pecimor</w:t>
            </w:r>
            <w:proofErr w:type="spellEnd"/>
            <w:r w:rsidRPr="007B5418">
              <w:t xml:space="preserve"> F rozcieńczony w stosunku 1:5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104,961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104,961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33 d.1.4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AT-27 0303-01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Izolacja pionowa przeciwwilgociowa gr. 2,5 mm z bitumicznych mas uszczelniających (KMB) nakładanych na wyrównanym podłożu, np. PCI </w:t>
            </w:r>
            <w:proofErr w:type="spellStart"/>
            <w:r w:rsidRPr="007B5418">
              <w:t>Pecimor</w:t>
            </w:r>
            <w:proofErr w:type="spellEnd"/>
            <w:r w:rsidRPr="007B5418">
              <w:t xml:space="preserve"> 2K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[9,30+3,85+0,65+1,50+0,65+3,85+7,50+1,13+4,44+2,30]*0,67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[[1,80*2+3,00]+[7,02+3,00]*2+0,52*2+[7,02+5,48]*2+[1,80+4,35+4,20+1,50]]*1,07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-[7,02+3,00+4,35+1,80+0,52]*2*0,18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[0,30*4*2+0,50*4]*1,07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91,311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34 d.1.4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BC-02 0305-09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Uszczelnienie zewnętrzne części podziemnych </w:t>
            </w:r>
            <w:proofErr w:type="spellStart"/>
            <w:r w:rsidRPr="007B5418">
              <w:t>budynkówi</w:t>
            </w:r>
            <w:proofErr w:type="spellEnd"/>
            <w:r w:rsidRPr="007B5418">
              <w:t xml:space="preserve"> budowli z bitumicznej powłoki grubowarstwowej - wykonanie fasety o promieniu 4 cm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9,30+3,85+0,65+1,50+0,65+3,85+7,50+1,13+4,44+2,30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[1,80*2+3,00]+[7,02+3,00]*2+[7,02+5,48]*2+[1,80+4,35+4,20+1,50]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0,30*4*2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101,060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35 d.1.4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AT-27 0201-02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Izolacja pionowa przeciwwodna o gr. 3 mm ze szlamów uszczelniających nakładanych ręcznie na wyrównanym podłożu  -  izolacje przeciwwilgociowa, cementowa ścian cokołowych budynku, </w:t>
            </w:r>
            <w:proofErr w:type="spellStart"/>
            <w:r w:rsidRPr="007B5418">
              <w:t>np</w:t>
            </w:r>
            <w:proofErr w:type="spellEnd"/>
            <w:r w:rsidRPr="007B5418">
              <w:t xml:space="preserve"> PCI </w:t>
            </w:r>
            <w:proofErr w:type="spellStart"/>
            <w:r w:rsidRPr="007B5418">
              <w:t>Barraseal</w:t>
            </w:r>
            <w:proofErr w:type="spellEnd"/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[9,30+3,85+0,65+1,50+0,65+3,85+7,50+1,13+4,44+2,30]*0,50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-[2,50+1,30]*0,11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17,167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36 d.1.4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9-15 0401-01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Izolacje cieplne z płyt styropianu XPS, gr. 12 cm - pionowe  -  izolacje ścian fundamentowych zewnętrznych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[9,30+3,85+0,65+1,50+0,65+3,85+7,50+1,13+4,44+2,30]*1,07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-[2,50+1,30]*0,11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37,214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37 d.1.4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9-23 0101-02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Ręczne oczyszczenie podłoża pod izolację bitumiczną - powierzchnie porowate -  dylatacja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10,417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10,417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38 d.1.4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0901-01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Tynki zewnętrzne zwykłe kat. II na ścianach płaskich i powierzchniach poziomych (balkony i loggie) wykonywane ręcznie -  dylatacja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10,417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10,417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39 d.1.4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AT-27 0201-02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Izolacja pionowa przeciwwodna o gr. 3 mm ze szlamów uszczelniających nakładanych ręcznie na wyrównanym podłożu  -  izolacje przeciwwilgociowa, cementowa ścian cokołowych budynku, </w:t>
            </w:r>
            <w:proofErr w:type="spellStart"/>
            <w:r w:rsidRPr="007B5418">
              <w:t>np</w:t>
            </w:r>
            <w:proofErr w:type="spellEnd"/>
            <w:r w:rsidRPr="007B5418">
              <w:t xml:space="preserve"> PCI </w:t>
            </w:r>
            <w:proofErr w:type="spellStart"/>
            <w:r w:rsidRPr="007B5418">
              <w:t>Barraseal</w:t>
            </w:r>
            <w:proofErr w:type="spellEnd"/>
            <w:r w:rsidRPr="007B5418">
              <w:t xml:space="preserve"> -  dylatacja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10,417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10,417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40 d.1.4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AT-27 0303-01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Izolacja pionowa przeciwwilgociowa gr. 2,5 mm z bitumicznych mas uszczelniających (KMB) nakładanych na wyrównanym podłożu, np. PCI </w:t>
            </w:r>
            <w:proofErr w:type="spellStart"/>
            <w:r w:rsidRPr="007B5418">
              <w:t>Pecimor</w:t>
            </w:r>
            <w:proofErr w:type="spellEnd"/>
            <w:r w:rsidRPr="007B5418">
              <w:t xml:space="preserve"> 2K  -  dylatacja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[6,53+2,94]*1,10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10,417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41 d.1.4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9-15 0401-01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Izolacje cieplne z płyt styropianu XPS, gr. 5 cm - pionowe  -  izolacje ścian fundamentowych zewnętrznych -  dylatacja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10,417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10,417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1.5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Konstrukcja parteru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42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0290-01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Przygotowanie i montaż zbrojenia elementów budynków i budowli - pręty gładkie o śr. do 7 mm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&lt;słup S-1&gt; 11,77/1000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&lt;słup S-2&gt; 14,56/1000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P-1&gt; 31,6/1000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P-2&gt; 5,9/1000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P-3&gt; 3,71/1000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P-4&gt; 2,15/1000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P-5&gt; 9,1/1000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P-6&gt; 1,7/1000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P-7&gt; 3,2/1000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P-8&gt; 10,4/1000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P-9&gt; 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1&gt; 3,2/1000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2&gt; 2,4/1000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3&gt; 1,6/1000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4&gt; 3,81/1000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5&gt; 3,2/1000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6&gt; 3,4/1000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7&gt; 2,05/1000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Rd-1&gt; [20,87+0,84]/1000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Rd-2&gt; 17,48/1000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Rd-3&gt; 8,74/1000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żelbetowy  ścian wewnętrznych i zewnętrznych W.1 i W.2&gt; [45,25/1000]*0,612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&lt;wymian żelbetowy stropu </w:t>
            </w:r>
            <w:proofErr w:type="spellStart"/>
            <w:r w:rsidRPr="007B5418">
              <w:t>Wż</w:t>
            </w:r>
            <w:proofErr w:type="spellEnd"/>
            <w:r w:rsidRPr="007B5418">
              <w:t xml:space="preserve"> -1&gt; 0,91*2/1000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&lt;płyta wspornikowa PW-1&gt; 12,96/1000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&lt;płyta PŁ-1&gt; 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0,205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lastRenderedPageBreak/>
              <w:t>43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0290-02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Przygotowanie i montaż zbrojenia elementów budynków i budowli - pręty żebrowane o śr. 8-14 mm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&lt;słup S-1&gt; 89,88/1000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&lt;słup S-2&gt; 48,66/1000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P-1&gt; 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P-2&gt; 10,3/1000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P-3&gt; 14,7/1000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P-4&gt; 9,3/1000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P-5&gt; 16,8/1000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P-6&gt; 3,0/1000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P-7&gt; 5,1/1000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P-8&gt; 16,4/1000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P-9&gt; 8,71/1000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1&gt; 5,9/1000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2&gt; 6,3/1000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3&gt; 6,5/1000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4&gt; 20,6/1000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5&gt; 8,7/1000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6&gt; 9,1/1000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7&gt; 5,9/1000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Rd-1&gt; 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Rd-2&gt; 165,63/1000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Rd-3&gt; 41,41/1000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żelbetowy  ścian wewnętrznych i zewnętrznych W.1 i W.2&gt; [193,93/1000]*0,612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&lt;wymian żelbetowy stropu </w:t>
            </w:r>
            <w:proofErr w:type="spellStart"/>
            <w:r w:rsidRPr="007B5418">
              <w:t>Wż</w:t>
            </w:r>
            <w:proofErr w:type="spellEnd"/>
            <w:r w:rsidRPr="007B5418">
              <w:t xml:space="preserve"> -1&gt; 15,19/1000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&lt;płyta wspornikowa PW-1&gt; 140,38/1000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&lt;płyta PŁ-1, #10&gt; 19,28/1000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0,787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44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0290-02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Przygotowanie i montaż zbrojenia elementów budynków i budowli - pręty żebrowane o śr. 16 mm i większej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P-1&gt; 141,7/1000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P-3&gt; 9,2/1000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P-5&gt; 29,8/1000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P-6&gt; 5,4/1000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P-7&gt; 8,9/1000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P-8&gt; 57,8/1000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P-9&gt; 49,74/1000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1&gt; 15,5/1000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2&gt; 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3&gt; 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4&gt; 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5&gt;0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6&gt; 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7&gt; 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Rd-1&gt; [168,15+5,12]/1000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Rd-2&gt; 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Rd-3&gt; 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żelbetowy  ścian wewnętrznych i zewnętrznych W.1 i W.2&gt; 0*0,612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&lt;wymian żelbetowy stropu </w:t>
            </w:r>
            <w:proofErr w:type="spellStart"/>
            <w:r w:rsidRPr="007B5418">
              <w:t>Wż</w:t>
            </w:r>
            <w:proofErr w:type="spellEnd"/>
            <w:r w:rsidRPr="007B5418">
              <w:t xml:space="preserve"> -1&gt; 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&lt;płyta wspornikowa PW-1&gt; 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&lt;płyta PŁ-1&gt; 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0,492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45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0208-02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Słupy żelbetowe, prostokątne o wysokości do 4 m; stosunek deskowanego obwodu do przekroju do 9 - z zastosowaniem pompy do betonu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&lt;słup S-1&gt; 0,30*0,30*3,24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&lt;słup S-2&gt; 0,60*0,25*3,79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Rd-1&gt; 0,24*0,30*[3,07+0,18]*4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Rd-2&gt; 0,24*0,24*2,97*4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Rd-3&gt; 0,24*0,24*3,03*2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2,830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46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0210-01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Belki i podciągi żelbetowe; stosunek deskowanego obwodu do przekroju do 8 - z zastosowaniem pompy do betonu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P-1&gt; 0,30*0,30*[0,24+4,35+0,24+3,00+0,24]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P-2&gt; 0,30*0,24*2,40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P-3&gt; 0,24*0,25*1,50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P-4&gt; 0,24*0,25*1,54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P-5&gt; 0,30*0,35*[0,30+4,14+0,30]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P-6&gt; 0,24*0,35*[1,20+0,25]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P-7&gt; 0,24*0,35*[2,33+0,25]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P-8&gt; 0,24*0,35*[3,85+0,24]*2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&lt;podciąg P-9&gt; 0,24*0,35*[0,24+0,97+0,24+0,65]*2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1&gt; 0,24*0,30*[0,30+2,50+0,25+0,24]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2&gt; 0,24*0,25*1,80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3&gt; 0,24*0,25*[0,59+0,80+0,45]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4&gt; 0,24*0,30*[0,60+1,00+1,00+1,00+0,30]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5&gt;0,24*0,25*[0,24+1,50+0,25]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6&gt; 0,24*0,25*[0,24+0,25*[0,24+1,60+0,25]]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7&gt; 0,24*0,25*[0,24+0,80+0,65]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3,960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47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0212-12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Analogia - wieńce monolityczne na ścianach zewnętrznych o szerokości do 30 cm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W.1 parter&gt; [0,15+1,765+7,26+3,85+0,65+1,26+0,65+3,85+7,26+1,13+1,765+2,675+2,18]*0,24*0,29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2,397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48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0212-11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Analogia - wieńce monolityczne na ścianach wewnętrznych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W.1 parter&gt; [5,72+3,24+1,765+0,26]*0,24*0,29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W.2 parter&gt; 1,02*0,24*0,24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&lt;wymian żelbetowy stropu Wż-1&gt; 0,19*0,25*0,70*2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żelbetowy  ścian wewnętrznych i zewnętrznych W.1 i W.2&gt; 0,24*0,29*52,00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4,510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49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0216-02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Żelbetowe płyty stropowe, grubości 15 cm płaskie - z zastosowaniem pompy do betonu  -  płyta PW-1 i PŁ-1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&lt;płyta PW-1&gt; 0,41*3,61*2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&lt;płyta PŁ-1&gt; 0,41*1,02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3,378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50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0216-05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Żelbetowe płyty stropowe, dachowe - dodatek za każdy 1 cm różnicy grubości płyty - z zastosowaniem pompy do betonu  -  pogrubienie płyty PW-1 Krotność = 3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&lt;płyta PW-1&gt; 0,41*3,61*2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2,960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51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0216-05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Żelbetowe płyty stropowe, dachowe - dodatek za każdy 1 cm różnicy grubości płyty - z zastosowaniem pompy do betonu  -  pogrubienie płyty PŁ-1 Krotność = 10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&lt;płyta PŁ-1&gt; 0,41*1,02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0,418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52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0-30 0224-01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Analogia - strop żelbetowy, </w:t>
            </w:r>
            <w:proofErr w:type="spellStart"/>
            <w:r w:rsidRPr="007B5418">
              <w:t>gęstożebrowy</w:t>
            </w:r>
            <w:proofErr w:type="spellEnd"/>
            <w:r w:rsidRPr="007B5418">
              <w:t>, na belkach wstępnie sprężonych RECTOBETON, o rozstawie belek 60 cm i rozpiętości do 3,90 m: belki RS 112 - 320, 24 szt., belki RS 111 - 250, 7 szt., belki RS 111 - 170, 1 szt., belki RS 111 - 150, 4 szt., belki RS 111 - 100, 1 szt..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7,02*3,00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1,80*3,00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2,40*1,30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4,20*2,33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39,366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53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0-30 0224-02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Analogia - strop żelbetowy, </w:t>
            </w:r>
            <w:proofErr w:type="spellStart"/>
            <w:r w:rsidRPr="007B5418">
              <w:t>gęstożebrowy</w:t>
            </w:r>
            <w:proofErr w:type="spellEnd"/>
            <w:r w:rsidRPr="007B5418">
              <w:t xml:space="preserve">, na belkach wstępnie sprężonych RECTOBETON, o rozstawie belek 60 cm i rozpiętości 4,20-6,00 m: belki RS 136 - 560, 23 </w:t>
            </w:r>
            <w:proofErr w:type="spellStart"/>
            <w:r w:rsidRPr="007B5418">
              <w:t>szt.,belki</w:t>
            </w:r>
            <w:proofErr w:type="spellEnd"/>
            <w:r w:rsidRPr="007B5418">
              <w:t xml:space="preserve"> RS 114 - 450, 6 szt..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7,02*5,48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1,50*4,35-0,70*1,40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44,015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54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0290-02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Przygotowanie i montaż zbrojenia elementów budynków i budowli - pręty żebrowane o śr. 8-14 mm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[1,20*60+1,50*11]*0,395/1000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2,00*30*0,617/1000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2,00*10*5*0,888/1000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0,161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55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1106-07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Analogia: dozbrojenie </w:t>
            </w:r>
            <w:proofErr w:type="spellStart"/>
            <w:r w:rsidRPr="007B5418">
              <w:t>nadbetonu</w:t>
            </w:r>
            <w:proofErr w:type="spellEnd"/>
            <w:r w:rsidRPr="007B5418">
              <w:t xml:space="preserve"> siatką stalową, spawaną, fi 4, 20x30 cm, ilość siatki do wbudowania 96,52 m2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39,366+44,015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83,381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lastRenderedPageBreak/>
              <w:t>56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NNRNKB 202 0618-01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(</w:t>
            </w:r>
            <w:proofErr w:type="spellStart"/>
            <w:r w:rsidRPr="007B5418">
              <w:t>z.V</w:t>
            </w:r>
            <w:proofErr w:type="spellEnd"/>
            <w:r w:rsidRPr="007B5418">
              <w:t>) Izolacje przeciwwilgociowe ław fundamentowych z papy zgrzewalnej Krotność = 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[2,18+4,44+1,13+7,62+3,85+0,65+1,26+0,65+3,85+9,03]*0,25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[7,01+7,58+1,77]*0,25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0,27*0,52+0,365*0,995+0,50*0,50*3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14,009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57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K-02 0104-07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Ściany z bloków SILKA M24 w budynkach 1-kond. o wys. do 4,5 m na zaprawie </w:t>
            </w:r>
            <w:proofErr w:type="spellStart"/>
            <w:r w:rsidRPr="007B5418">
              <w:t>cienkospoinowej</w:t>
            </w:r>
            <w:proofErr w:type="spellEnd"/>
            <w:r w:rsidRPr="007B5418">
              <w:t xml:space="preserve"> (klejowej)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[9,45+ 3,85+0,65+3,85+7,80+4,44+3,07-0,24*11]*2,97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-[0,80*0,80+1,00*1,50+0,80*1,50+1,60*0,80+2,75*2,25+1,50*1,50+3+1,30*2,05+0,80*0,80*3]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[3,50+1,50+1,37+4,06+0,24+3,00]*3,15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-1,00*2,10*3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106,614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58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0126-01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Otwory na okna w ścianach murowanych grubości do 1 cegły z cegieł pojedynczych, bloczków i pustaków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10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10,000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59 d.1.5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0126-02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Otwory na drzwi, drzwi balkonowe i wrota w ścianach murowanych grubości do 1 cegły z cegieł pojedynczych, bloczków i pustaków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7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7,000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1.6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Kominy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60 d.1.6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9-07 0207-05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Kominy spalinowe dwuwarstwowe z kształtek keramzytobetonowych bez izolacji o śr. przewodu 16-20 cm i dł. 8 m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kpl</w:t>
            </w:r>
            <w:proofErr w:type="spellEnd"/>
            <w:r w:rsidRPr="007B5418">
              <w:t>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kpl</w:t>
            </w:r>
            <w:proofErr w:type="spellEnd"/>
            <w:r w:rsidRPr="007B5418">
              <w:t>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61 d.1.6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9-07 0209-01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Kanały wentylacyjne z kształtek keramzytobetonowych o wymiarach W1 24x24 cm  dwa kominy dwuprzewodowe Krotność = 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7,72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7,720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62 d.1.6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0121-03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Ścianki działowe z płytek piano- lub gazobetonowych grubości 12 cm  -  zamurowanie przestrzeni pomiędzy kominem spalinowym a ścianą w osi B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0,36*3,40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1,224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63 d.1.6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9-07 0209-02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Kanały wentylacyjne z kształtek keramzytobetonowych o wymiarach W2 49x24 cm  jeden komin trzyprzewodowy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7,72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7,720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lastRenderedPageBreak/>
              <w:t>64 d.1.6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9-07 0206-02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Analogia - montaż prefabrykowanej płyty wspornikowej na kominie spalinowym, wym. 63x115 cm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65 d.1.6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9-07 0206-02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Analogia - montaż prefabrykowanej płyty wspornikowej na kominie spalinowym, wym. 52x80 cm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66 d.1.6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9-07 0206-02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Analogia - montaż prefabrykowanej płyty przekrywającej, betonowej na kominie spalinowym, wym. 63x115 cm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67 d.1.6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9-07 0206-02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Analogia - montaż prefabrykowanej płyty przekrywającej, betonowej  na kominie spalinowym, wym. 52x80 cm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68 d.1.6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NNRNKB 202 0155-07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(</w:t>
            </w:r>
            <w:proofErr w:type="spellStart"/>
            <w:r w:rsidRPr="007B5418">
              <w:t>z.II</w:t>
            </w:r>
            <w:proofErr w:type="spellEnd"/>
            <w:r w:rsidRPr="007B5418">
              <w:t>) licowanie ścian kominów cegłą klinkierową, połówkową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[0,48+0,98]*2*2,00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[0,37+0,62]*2*0,60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7,028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69 d.1.6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1215-01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Kratki wentylacyjne, osadzone w ścianach o powierzchni elementu do 0.1 m2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3*2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6,000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1.7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Konstrukcja poddasza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70 d.1.7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0290-01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Przygotowanie i montaż zbrojenia elementów budynków i budowli - pręty gładkie o śr. do 7 mm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8&gt; 2,6/1000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9&gt; 8,40/1000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Rd-4&gt; 7,64/1000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Rd-5&gt; 7,64/1000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RSk.1&gt; 4,37/1000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RSk.2&gt; 8,19/1000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żelbetowy  ścian wewnętrznych i zewnętrznych W.1 i W.2&gt; [45,25/1000]*0,388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żelbetowy ściany kolankowej&gt; 23,18/1000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żelbetowy ściany szczytowej gr. 24 cm&gt; 8,66/1000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&lt;wieniec żelbetowy </w:t>
            </w:r>
            <w:proofErr w:type="spellStart"/>
            <w:r w:rsidRPr="007B5418">
              <w:t>ściny</w:t>
            </w:r>
            <w:proofErr w:type="spellEnd"/>
            <w:r w:rsidRPr="007B5418">
              <w:t xml:space="preserve"> szczytowej gr. 18 cm&gt; 7,91/1000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0,097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lastRenderedPageBreak/>
              <w:t>71 d.1.7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0290-02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Przygotowanie i montaż zbrojenia elementów budynków i budowli - pręty żebrowane o śr. 8-14 mm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8&gt; 9,9/1000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9&gt; 30,12/1000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Rd-4&gt; 40,49/1000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Rd-5&gt; 39,53/1000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RSk.1&gt; 18,89/1000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RSk.2&gt; 70,33/1000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żelbetowy  ścian wewnętrznych i zewnętrznych W.1 i W.2&gt; [193,93/1000]*0,388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żelbetowy ściany kolankowej&gt; 108,18/1000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żelbetowy ściany szczytowej gr. 24 cm&gt; 46,60/1000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&lt;wieniec żelbetowy </w:t>
            </w:r>
            <w:proofErr w:type="spellStart"/>
            <w:r w:rsidRPr="007B5418">
              <w:t>ściny</w:t>
            </w:r>
            <w:proofErr w:type="spellEnd"/>
            <w:r w:rsidRPr="007B5418">
              <w:t xml:space="preserve"> szczytowej gr. 18 cm&gt; 50,37/1000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0,489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72 d.1.7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0208-02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Słupy żelbetowe, prostokątne o wysokości do 4 m; stosunek deskowanego obwodu do przekroju do 9 - z zastosowaniem pompy do betonu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Rd-4&gt; 0,24*0,24*2,53*2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Rd-5&gt; 0,25*0,30*2,44*2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RSk.1&gt; 0,24*0,24*1,66*2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&lt;rdzeń żelbetowy RSk.2&gt; 0,24*0,24*0,17*15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0,995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73 d.1.7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0210-01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Belki i podciągi żelbetowe; stosunek deskowanego obwodu do przekroju do 8 - z zastosowaniem pompy do betonu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8&gt; 0,24*0,24*[0,242+1,80]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&lt;nadproże N 9&gt; 0,24*0,24*[0,53*2+1,80*2]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0,386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74 d.1.7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0212-12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Analogia - wieńce monolityczne na ścianach zewnętrznych o szerokości do 30 cm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W.2 poddasze&gt; [[0,175+1,79+7,26+0,65]+[0,65+7,26+1,47+4,44/0,819+2,60]]*0,24*0,24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W.2'&gt; 2,18*0,2*0,24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W.3&gt; [[5,72+3,24]/0,819]*0,24*0,24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&lt;wieniec W.4&gt; [2,65+[3,24+5,72+1,47-2,60-2,18]/0,819]*0,18*0,24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2,719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75 d.1.7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0126-05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Otwory w ścianach murowanych -ułożenie nadproży prefabrykowanych, nadproże 2xN/120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2*1,20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2,400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76 d.1.7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0290-02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Analogia montaż śrub fajkowych M16 do mocowania murłat, śruba co 1,0 m, 33,0 </w:t>
            </w:r>
            <w:proofErr w:type="spellStart"/>
            <w:r w:rsidRPr="007B5418">
              <w:t>szt</w:t>
            </w:r>
            <w:proofErr w:type="spellEnd"/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1,00*33*0,888/1000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t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0,029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77 d.1.7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K-02 0104-07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Ściany z bloków SILKA M24 w budynkach 1-kond. o wys. do 4,5 m na zaprawie </w:t>
            </w:r>
            <w:proofErr w:type="spellStart"/>
            <w:r w:rsidRPr="007B5418">
              <w:t>cienkospoinowej</w:t>
            </w:r>
            <w:proofErr w:type="spellEnd"/>
            <w:r w:rsidRPr="007B5418">
              <w:t xml:space="preserve"> (klejowej)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[10,15-0,24*7+7,91-0,24*5+1,40+4,92+4,62-0,24*4]*0,17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0,50*4,20*1,70-[2,50*0,40+0,50*2,50*0,85]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0,50*9,74*3,02+9,74*0,17-0,24*2,39*2-1,90*2,05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17,106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78 d.1.7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K-02 0104-04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Ściany z bloków SILKA M18 w budynkach 1-kond. o wys. do 4,5 m na zaprawie </w:t>
            </w:r>
            <w:proofErr w:type="spellStart"/>
            <w:r w:rsidRPr="007B5418">
              <w:t>cienkospoinowej</w:t>
            </w:r>
            <w:proofErr w:type="spellEnd"/>
            <w:r w:rsidRPr="007B5418">
              <w:t xml:space="preserve"> (klejowej)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0,50*4,87*3,02+0,50*[3,02*2,02]*1,61-0,24*2,39*2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3,30*2,02-0,90*1,10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16,793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79 d.1.7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0126-01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Otwory na okna w ścianach murowanych grubości do 1 cegły z cegieł pojedynczych, bloczków i pustaków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80 d.1.7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0126-02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Otwory na drzwi, drzwi balkonowe i wrota w ścianach murowanych grubości do 1 cegły z cegieł pojedynczych, bloczków i pustaków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81 d.1.7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9-15 0401-01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Izolacje cieplne z płyt styropianu XPS, gr. 5 cm - pionowe  -  dylatacja ścian parteru i poddasza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0,50*[3,25+5,40]*6,53+2,91*5,40-1,10*2,05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41,701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1.8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Konstrukcja dachu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82 d.1.8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0604-05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Izolacje przeciwwilgociowe z papy powierzchni poziomych na lepiku na zimno - pierwsza warstwa, podkład z papy asfaltowej pod murłaty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 [9,80+7,355+1,75*2+3,43]*0,24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5,780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83 d.1.8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0407-02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Podwaliny o długości ponad 2 m - przekrój poprzeczny drewna ponad 180 cm2 z tarcicy nasyconej  -  murłaty i podwaliny, drewno klasy C24, impregnowane środkiem owadobójczym i grzybobójczym, zabezpieczone przed działaniem ognia do stopnia NRO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 drew.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&lt;murłata&gt;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0,16*0,16*14,35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 drew.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0,16*0,16*11,40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 drew.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0,16*0,16*2,35*2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 drew.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0,16*0,16*3,68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 drew.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</w:t>
            </w:r>
            <w:proofErr w:type="spellStart"/>
            <w:r w:rsidRPr="007B5418">
              <w:t>powadlina</w:t>
            </w:r>
            <w:proofErr w:type="spellEnd"/>
            <w:r w:rsidRPr="007B5418">
              <w:t>&gt; 0,16*0,16*1,00*7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 drew.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1,052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84 d.1.8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0407-04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Słupy o długości do 2 m - przekrój poprzeczny drewna ponad 180 cm2 z tarcicy nasyconej, drewno klasy C24, impregnowane środkiem owadobójczym i grzybobójczym, zabezpieczone przed działaniem ognia do stopnia NRO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 drew.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0,16*0,16*1,97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 drew.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0,050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85 d.1.8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0407-06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Słupy o długości ponad 2 m - przekrój poprzeczny drewna ponad 180 cm2 z tarcicy nasyconej, drewno klasy C24, impregnowane środkiem owadobójczym i grzybobójczym, zabezpieczone przed działaniem ognia do stopnia NRO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 drew.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0,16*0,16*2,69*6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 drew.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0,413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86 d.1.8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0406-06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Ramy górne i płatwie, długość ponad 3 m - przekrój poprzeczny drewna ponad 180 cm2 z tarcicy nasyconej  -  płatwie, drewno klasy C24, impregnowane środkiem owadobójczym i grzybobójczym, zabezpieczone przed działaniem ognia do stopnia NRO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 drew.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&lt;płatew pośrednia&gt; 0,16*0,16*11,40*2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 drew.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&lt;płatew kalenicowa&gt; 0,16*0,16*4,57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 drew.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0,701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87 d.1.8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0408-02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Kleszcze przekrój poprzeczny drewna do 180 cm2 z tarcicy nasyconej  -  kleszcze i jętki, drewno klasy C24, impregnowane środkiem owadobójczym i grzybobójczym, zabezpieczone przed działaniem ognia do stopnia NRO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&lt;kleszcze&gt; 0,07*0,16*3,97*8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&lt;jętki&gt; 0,06*0,14*1,47*6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0,430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88 d.1.8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0408-01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Miecze i zastrzały przekrój poprzeczny drewna do 180 cm2 z tarcicy nasyconej  -  miecze, drewno klasy C24, impregnowane środkiem owadobójczym i </w:t>
            </w:r>
            <w:r w:rsidRPr="007B5418">
              <w:lastRenderedPageBreak/>
              <w:t>grzybobójczym, zabezpieczone przed działaniem ognia do stopnia NRO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lastRenderedPageBreak/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0,10*0,14*1,13*12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0,190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89 d.1.8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0408-08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Krokwie narożne i koszowe, przekrój poprzeczny drewna ponad 180 cm2 z tarcicy nasyconej  -  krokiew koszowa, drewno klasy C24, impregnowane środkiem owadobójczym i grzybobójczym, zabezpieczone przed działaniem ognia do stopnia NRO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0,10*0,20*5,13*2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0,205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90 d.1.8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0408-05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Krokwie zwykłe, długość ponad 4.5 m przekrój poprzeczny drewna do 180 cm2 z tarcicy nasyconej, drewno klasy C24, impregnowane środkiem owadobójczym i grzybobójczym, zabezpieczone przed działaniem ognia do stopnia NRO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0,08*0,16*6,76*24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0,08*0,16*5,86*1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0,08*0,16*4,74*1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0,08*0,16*5,17*1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2,279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91 d.1.8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0408-03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Krokwie zwykłe, długość do 4.5 m przekrój poprzeczny drewna do 180 cm2 z tarcicy nasyconej, drewno klasy C24, impregnowane środkiem owadobójczym i grzybobójczym, zabezpieczone przed działaniem ognia do stopnia NRO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0,08*0,16*3,64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0,08*0,16*3,10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0,08*0,16*2,84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0,08*0,16*3,37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0,08*0,16*4,27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0,08*0,16*4,00*6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0,08*0,16*2,93*2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0,08*0,16*1,83*2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0,08*0,16*0,80*2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0,670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92 d.1.8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0409-06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Wiatrownice, przekrój poprzeczny drewna do 180 cm2 z tarcicy nasyconej  -  stężenie konstrukcji dachowej, deska 3,8x20 cm, l=8,00 m, 4 szt., drewno klasy C24, impregnowane środkiem owadobójczym i grzybobójczym, zabezpieczone przed działaniem ognia do stopnia NRO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0,038*0,20*8,00*4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0,243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1.9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Pokrycie dachowe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93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AT-09 0103-03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Folie wstępnego krycia (FWK) układane na krokwiach - rozstaw </w:t>
            </w:r>
            <w:proofErr w:type="spellStart"/>
            <w:r w:rsidRPr="007B5418">
              <w:t>kontrłat</w:t>
            </w:r>
            <w:proofErr w:type="spellEnd"/>
            <w:r w:rsidRPr="007B5418">
              <w:t xml:space="preserve"> 1,00, folia dachowa paroprzepuszczalna 0,2 mm, </w:t>
            </w:r>
            <w:proofErr w:type="spellStart"/>
            <w:r w:rsidRPr="007B5418">
              <w:t>kontrłaty</w:t>
            </w:r>
            <w:proofErr w:type="spellEnd"/>
            <w:r w:rsidRPr="007B5418">
              <w:t xml:space="preserve"> 2,5x5 cm, drewno klasy C24, impregnowane środkiem owadobójczym i grzybobójczym, zabezpieczone przed działaniem ognia do stopnia NRO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179,943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179,943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94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0410-04</w:t>
            </w:r>
          </w:p>
        </w:tc>
        <w:tc>
          <w:tcPr>
            <w:tcW w:w="5245" w:type="dxa"/>
          </w:tcPr>
          <w:p w:rsidR="007B5418" w:rsidRPr="007B5418" w:rsidRDefault="007B5418" w:rsidP="00834CC4">
            <w:proofErr w:type="spellStart"/>
            <w:r w:rsidRPr="007B5418">
              <w:t>Ołacenie</w:t>
            </w:r>
            <w:proofErr w:type="spellEnd"/>
            <w:r w:rsidRPr="007B5418">
              <w:t xml:space="preserve"> połaci dachowych łatami 38x50 </w:t>
            </w:r>
            <w:proofErr w:type="spellStart"/>
            <w:r w:rsidRPr="007B5418">
              <w:t>mm,o</w:t>
            </w:r>
            <w:proofErr w:type="spellEnd"/>
            <w:r w:rsidRPr="007B5418">
              <w:t xml:space="preserve"> rozstawie ponad 24 cm z tarcicy nasyconej, łaty 4x6 cm, drewno klasy C24, impregnowane środkiem owadobójczym i grzybobójczym, zabezpieczone przed działaniem ognia do stopnia NRO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[11,40*10,90+2,94*4,205+6,38*1,30]/0,819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176,943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95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2 0508-04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Pokrycie dachu blachą </w:t>
            </w:r>
            <w:proofErr w:type="spellStart"/>
            <w:r w:rsidRPr="007B5418">
              <w:t>dachówkopodobną</w:t>
            </w:r>
            <w:proofErr w:type="spellEnd"/>
            <w:r w:rsidRPr="007B5418">
              <w:t xml:space="preserve"> - wiatrownice boczne, szer. 26 cm, drewno klasy C24, impregnowane środkiem owadobójczym i grzybobójczym, zabezpieczone przed działaniem ognia do stopnia NRO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6,80*2*2+4,02*2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35,240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96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2 0508-04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Pokrycie dachu blachą </w:t>
            </w:r>
            <w:proofErr w:type="spellStart"/>
            <w:r w:rsidRPr="007B5418">
              <w:t>dachówkopodobną</w:t>
            </w:r>
            <w:proofErr w:type="spellEnd"/>
            <w:r w:rsidRPr="007B5418">
              <w:t xml:space="preserve"> - deski okapowe, szer. 29,5 cm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11,40+7,965+1,30*2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21,965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97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AT-09 0802-06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Blachodachówka z blachy powlekanej o gr. min. 0,50 mm - dachy o nachyleniu połaci ponad 85% i pow. ponad 50 m2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179,943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179,943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98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AT-09 0104-01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Akcesoria do pokryć dachowych - taśmy pod gąsiory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11,40+4,485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15,885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99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AT-09 0104-02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Akcesoria do pokryć dachowych - wywietrzniki pod gąsiory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15,885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15,885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100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AT-09 0802-10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Blachodachówka STANDARD z blachy powlekanej - elementy wykończeniowe - gąsiory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15,885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15,885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101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AT-09 0802-09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Blachodachówka STANDARD z blachy powlekanej - elementy wykończeniowe - wiatrownice szczytowe,  element z blachy powlekanej o gr. min 0,7 mm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35,240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35,240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 xml:space="preserve">102 </w:t>
            </w:r>
            <w:r w:rsidRPr="007B5418">
              <w:lastRenderedPageBreak/>
              <w:t>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lastRenderedPageBreak/>
              <w:t>KNR AT-09 0104-03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Akcesoria do pokryć dachowych - wentylacja okapu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21,56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21,560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103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AT-09 0104-06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Akcesoria do pokryć dachowych - płotek przeciwśniegowy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11,40+9,01+2,30*2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25,010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104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AT-09 0104-04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Akcesoria do pokryć dachowych - ławy kominiarskie, 6,0 szt. o łącznej dł. 4,80 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6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6,000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105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AT-09 0104-05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Akcesoria do pokryć dachowych - stopnie kominiarskie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3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3,000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106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AT-09 0802-08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Obróbki o szer. ponad 25 cm w rozwinięciu,  element z blachy powlekanej o gr. min 0,7 mm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&lt;komin mały&gt; [0,38*2+0,65*2/0,819]*0,50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&lt;komin duży&gt; [0,49*2+0,99*2/0,819]*0,50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&lt;wyłaz dachowy&gt; [0,54*2+0,75*2/0,819]*0,50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4,329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107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NNRNKB 202 0546-01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(</w:t>
            </w:r>
            <w:proofErr w:type="spellStart"/>
            <w:r w:rsidRPr="007B5418">
              <w:t>z.VIII</w:t>
            </w:r>
            <w:proofErr w:type="spellEnd"/>
            <w:r w:rsidRPr="007B5418">
              <w:t>) Rynny dachowe półokrągłe z polichlorku winylu o śr. 115 mm łączone na klej - montaż rynien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11,40+7,965+1,30*2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21,965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108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NNRNKB 202 0546-02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(</w:t>
            </w:r>
            <w:proofErr w:type="spellStart"/>
            <w:r w:rsidRPr="007B5418">
              <w:t>z.VIII</w:t>
            </w:r>
            <w:proofErr w:type="spellEnd"/>
            <w:r w:rsidRPr="007B5418">
              <w:t>) Rynny dachowe półokrągłe z polichlorku winylu o śr. 115 mm łączone na klej - montaż lejów spustowych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5,000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109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NNRNKB 202 0546-03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(</w:t>
            </w:r>
            <w:proofErr w:type="spellStart"/>
            <w:r w:rsidRPr="007B5418">
              <w:t>z.VIII</w:t>
            </w:r>
            <w:proofErr w:type="spellEnd"/>
            <w:r w:rsidRPr="007B5418">
              <w:t>) Rynny dachowe półokrągłe z polichlorku winylu o śr. 115 mm łączone na klej - montaż narożników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 xml:space="preserve">110 </w:t>
            </w:r>
            <w:r w:rsidRPr="007B5418">
              <w:lastRenderedPageBreak/>
              <w:t>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lastRenderedPageBreak/>
              <w:t>NNRNKB 202 0546-04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(</w:t>
            </w:r>
            <w:proofErr w:type="spellStart"/>
            <w:r w:rsidRPr="007B5418">
              <w:t>z.VIII</w:t>
            </w:r>
            <w:proofErr w:type="spellEnd"/>
            <w:r w:rsidRPr="007B5418">
              <w:t>) Rynny dachowe półokrągłe z polichlorku winylu o śr. 115 mm łączone na klej - montaż denek rynnowych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6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6,000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111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NNRNKB 202 0550-04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(</w:t>
            </w:r>
            <w:proofErr w:type="spellStart"/>
            <w:r w:rsidRPr="007B5418">
              <w:t>z.VIII</w:t>
            </w:r>
            <w:proofErr w:type="spellEnd"/>
            <w:r w:rsidRPr="007B5418">
              <w:t>) Rury spustowe okrągłe z polichlorku winylu o śr. 125 mm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[7,90+0,75+0,20+0,20]*5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45,250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112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NNRNKB 202 0550-08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(</w:t>
            </w:r>
            <w:proofErr w:type="spellStart"/>
            <w:r w:rsidRPr="007B5418">
              <w:t>z.VIII</w:t>
            </w:r>
            <w:proofErr w:type="spellEnd"/>
            <w:r w:rsidRPr="007B5418">
              <w:t>) Rury spustowe okrągłe z polichlorku winylu - kolanka o śr. 125 mm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3,00*5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15,000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113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2 1105-02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Wyłazy dachowe fabrycznie wykończone  -  wyłaz dachowy, np. 54x75 cm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0,54*0,75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0,405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114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0-18 2612-07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Elewacje z paneli układanych pionowo - montaż konstrukcji rusztu z listew drewnianych na konstrukcji więźby dachowej, pod podbicie okapów dachowych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6,655*2*0,75+[6,655*2+3,90*2]*0,70-1,80*0,65/0,819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[9,50+7,21+0,70+1,30+2+2,49]*0,70/0,819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43,160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115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0-18 2614-01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Montaż elementów wykończeniowych typu "</w:t>
            </w:r>
            <w:proofErr w:type="spellStart"/>
            <w:r w:rsidRPr="007B5418">
              <w:t>Siding</w:t>
            </w:r>
            <w:proofErr w:type="spellEnd"/>
            <w:r w:rsidRPr="007B5418">
              <w:t>" - podsufitka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43,16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43,160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116 d.1.9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0-18 2614-02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Montaż elementów wykończeniowych typu "</w:t>
            </w:r>
            <w:proofErr w:type="spellStart"/>
            <w:r w:rsidRPr="007B5418">
              <w:t>Siding</w:t>
            </w:r>
            <w:proofErr w:type="spellEnd"/>
            <w:r w:rsidRPr="007B5418">
              <w:t>" - listwy wykończeniowe, narożnik winylowy wewnętrzny, narożnik winylowy zewnętrzny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[6,655*2+[6,655*2+3,90*2]+0,65/0,819]*2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[[9,50+7,21+0,70+1,30+2+2,49]/0,819]*2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127,081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1.10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Ścianki działowe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117 d.1.10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0201-01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Ławy fundamentowe betonowe, prostokątne szerokości do 0,6 m - z zastosowaniem pompy do betonu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0,30*0,25*[3,00*2+1,54*2+3,60]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0,30*0,40*[6,30+2,52]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2,009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lastRenderedPageBreak/>
              <w:t>118 d.1.10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NNRNKB 202 0618-01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(</w:t>
            </w:r>
            <w:proofErr w:type="spellStart"/>
            <w:r w:rsidRPr="007B5418">
              <w:t>z.V</w:t>
            </w:r>
            <w:proofErr w:type="spellEnd"/>
            <w:r w:rsidRPr="007B5418">
              <w:t>) Izolacje przeciwwilgociowe ław fundamentowych z papy zgrzewalnej Krotność = 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0,30*[3,00*2+1,54*2+3,60]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0,40*[6,30+2,52]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7,332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119 d.1.10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K-02 0105-06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Ścianki działowe z bloków SILKA M12 o wys. do 4,5 m na zaprawie </w:t>
            </w:r>
            <w:proofErr w:type="spellStart"/>
            <w:r w:rsidRPr="007B5418">
              <w:t>cienkospoinowej</w:t>
            </w:r>
            <w:proofErr w:type="spellEnd"/>
            <w:r w:rsidRPr="007B5418">
              <w:t xml:space="preserve"> (klejowej)  -  ścianki pomieszczeń 0-13, 0-14, 0-10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&lt;ścianki pomieszczeń 0-13, 0-14, 0-10&gt; [3,00*2+1,54*2+3,60]*3,05-1,10*2,05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36,419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120 d.1.10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K-02 0105-06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Ścianki działowe z bloków SILKA M12 o wys. do 4,5 m na zaprawie </w:t>
            </w:r>
            <w:proofErr w:type="spellStart"/>
            <w:r w:rsidRPr="007B5418">
              <w:t>cienkospoinowej</w:t>
            </w:r>
            <w:proofErr w:type="spellEnd"/>
            <w:r w:rsidRPr="007B5418">
              <w:t xml:space="preserve"> (klejowej)  -  ścianki pomieszczeń 0-15, 0-10, ścianka wydzielenia pożarowego REI 60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&lt;ścianki pomieszczeń 0-15, 0-10, ścianka wydzielenia pożarowego REI 60&gt; [6,30+2,52]*3,05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26,901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121 d.1.10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0126-05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Otwory w ścianach murowanych - ułożenie nadproży prefabrykowanych, nadproże l=120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2*1,20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2,400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1.11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Posadzki </w:t>
            </w:r>
            <w:proofErr w:type="spellStart"/>
            <w:r w:rsidRPr="007B5418">
              <w:t>gresowe</w:t>
            </w:r>
            <w:proofErr w:type="spellEnd"/>
            <w:r w:rsidRPr="007B5418">
              <w:t>, podbudowa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122 d.1.11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2-31 0103-02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Ręczne profilowanie i zagęszczenie podłoża pod warstwy konstrukcyjne nawierzchni w gruncie kat. III-IV  -  zagęszczenie gruntu rodzimego pod warstwy konstrukcji posadzki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7,01*2,99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1,805*2,99-0,365*0,985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7,01*5,47+0,65*1,01-0,25*0,52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1,805*4,34+2,39*1,51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76,311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123 d.1.11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1101-07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Podkłady z ubitych materiałów sypkich na podłożu gruntowym  -  podsypka piaskowa zagęszczona mechanicznie, gr. 30 cm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76,311*0,30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-[3,00*2+1,66+3,59]*0,30*0,15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-[3,00+2,57+2,80]*0,40*0,15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21,885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1.12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Stolarka okienna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 xml:space="preserve">124 </w:t>
            </w:r>
            <w:r w:rsidRPr="007B5418">
              <w:lastRenderedPageBreak/>
              <w:t>d.1.12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lastRenderedPageBreak/>
              <w:t>KNR 0-19 1024-01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Montaż okien aluminiowych o pow. do 1.0 m2 oszklonych na budowie  -  okno O-10, Al, stałe, 80x80 cm, EI 30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0,80*0,80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0,640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125 d.1.12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0-19 1022-05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Montaż okien rozwieranych i uchylno-rozwieranych jednodzielnych z PCV bez obróbki obsadzenia o pow. do 1.0 m2  -  okno O-5, PCV, stałe, 80x80 cm,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0,80*0,80*3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1,920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126 d.1.12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0-19 1022-06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Montaż okien rozwieranych i uchylno-rozwieranych jednodzielnych z PCV bez obróbki obsadzenia o pow. do 1.5 m2  -  okno O-8, 80x150 cm, PCV, rozwieralno-uchylne.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0,80*1,50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1,200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127 d.1.12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0-19 1022-08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Montaż okien rozwieranych i uchylno-rozwieranych dwudzielnych z PCV bez obróbki obsadzenia o pow. do 1.5 m2 -  okna O-7, 160x80 cm, O-9, 100x150 cm, PCV, rozwieralno-uchylne.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1,60*0,80+1,10*1,50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2,930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128 d.1.12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0-19 1022-10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Montaż okien rozwieranych i uchylno-rozwieranych dwudzielnych z PCV bez obróbki obsadzenia o pow. do 2.5 m2  -  okno O-6, 120x150 cm, PCV, rozwieralno-uchylne.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1,50*1,50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2,250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129 d.1.12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0-19 1022-07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Montaż okien rozwieranych i uchylno-rozwieranych jednodzielnych z PCV bez obróbki obsadzenia o pow. ponad 1.5 m2  -  okno O-11, PCV, stałe, 250x125 cm,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2,50*0,40+0,50*2,50*0,85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2,063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1.13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Stolarka drzwiowa zewnętrzna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130 d.1.13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0-19 1024-08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Montaż drzwi aluminiowych dwuskrzydłowych oszklonych na budowie  -  drzwi Dz-1, Al, 120x200 cm,  skrzydło ewakuacyjne szer. 90 cm, skrzydło boczne 30 cm, z blokadą EI 30, przeszklone, szyba P4, profile wzmacniane, okucia: klamka, zamek, szyldy, wkładka patentowa, samozamykacz,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1,30*2,00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2,600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131 d.1.13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1205-01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Brama z ościeżnicą, segmentowa, izolowana termicznie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2,50*2,30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5,750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2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Remont części istniejącej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lastRenderedPageBreak/>
              <w:t>2.1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Roboty rozbiórkowe i naprawcze, dach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132 d.2.1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4-01 0535-02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Rozebranie pokrycia dachowego z blachy nie nadającej się do użytku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2,75*3,2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8,800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133 d.2.1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4-01 0430-06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Rozebranie elementów więźb dachowych - więźby dachowe proste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8,80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8,800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134 d.2.1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4-01 0535-04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Rozebranie rynien z blachy nie nadającej się do użytku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2,75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2,750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135 d.2.1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4-01 0212-01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Rozbiórka elementów konstrukcji betonowych niezbrojonych o grubości do 15 cm - rozbiórka posadzki lastrykowej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9,25*6,00*0,10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5,550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136 d.2.1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4-01 1306-01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Analogia: demontaż balustrad schodowych i balkonowych oraz konstrukcji schodów i świetlików stalowych  -  rozbiórka konstrukcji wsporczej demontowanego daszka oraz barierki wraz z przestawieniem jednego słupa wspierającego zadaszenie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szt.przec</w:t>
            </w:r>
            <w:proofErr w:type="spellEnd"/>
            <w:r w:rsidRPr="007B5418">
              <w:t>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20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szt.przec</w:t>
            </w:r>
            <w:proofErr w:type="spellEnd"/>
            <w:r w:rsidRPr="007B5418">
              <w:t>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20,000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137 d.2.1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AT-09 0802-08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Obróbki o szer. ponad 25 cm w rozwinięciu,  element z blachy powlekanej o gr. min 0,7 mm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3,20*0,50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1,600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2.2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Roboty rozbiórkowe, poddasze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138 d.2.2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4-01 0354-07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Wykucie z muru ościeżnic stalowych lub krat okiennych o powierzchni do 2 m2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 xml:space="preserve">139 </w:t>
            </w:r>
            <w:r w:rsidRPr="007B5418">
              <w:lastRenderedPageBreak/>
              <w:t>d.2.2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lastRenderedPageBreak/>
              <w:t>KNR 4-01 0304-02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Uzupełnienie ścian lub zamurowanie otworów w ścianach na zaprawie cementowo-wapiennej bloczkami z betonu komórkowego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0,80*1,50*0,19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0,228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140 d.2.2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4-01 0348-08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Rozebranie ścianki z pustaków typu 'Muranów' na zaprawie cementowo-wapiennej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0,90*1,30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1,170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141 d.2.2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0126-05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Otwory w ścianach murowanych -ułożenie nadproży prefabrykowanych, nadproże 2xN/120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2*1,20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2,400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2.3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Izolacje istniejących fundamentów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142 d.2.3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2-01 0310-02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Ręczne wykopy ciągłe lub jamiste ze skarpami o </w:t>
            </w:r>
            <w:proofErr w:type="spellStart"/>
            <w:r w:rsidRPr="007B5418">
              <w:t>szer.dna</w:t>
            </w:r>
            <w:proofErr w:type="spellEnd"/>
            <w:r w:rsidRPr="007B5418">
              <w:t xml:space="preserve"> do 1.5 m i </w:t>
            </w:r>
            <w:proofErr w:type="spellStart"/>
            <w:r w:rsidRPr="007B5418">
              <w:t>głębok.do</w:t>
            </w:r>
            <w:proofErr w:type="spellEnd"/>
            <w:r w:rsidRPr="007B5418">
              <w:t xml:space="preserve"> 1.5m ze złożeniem urobku na odkład (</w:t>
            </w:r>
            <w:proofErr w:type="spellStart"/>
            <w:r w:rsidRPr="007B5418">
              <w:t>kat.gr.III</w:t>
            </w:r>
            <w:proofErr w:type="spellEnd"/>
            <w:r w:rsidRPr="007B5418">
              <w:t>)  - odkrycie ściany fundamentowej wzdłuż istniejącego budynku, na długości dylatacji),  - wykop pod ławy fundamentowe, ostatnie 20 cm.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14,77*0,50*1,10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8,124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143 d.2.3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2-01 0320-0201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Zasypywanie wykopów liniowych o ścianach pionowych w gruntach </w:t>
            </w:r>
            <w:proofErr w:type="spellStart"/>
            <w:r w:rsidRPr="007B5418">
              <w:t>kat.III</w:t>
            </w:r>
            <w:proofErr w:type="spellEnd"/>
            <w:r w:rsidRPr="007B5418">
              <w:t>-IV; głębokość do 1.5 m, szerokość 0.8-1.5 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14,77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m3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14,770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144 d.2.3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2-02 0901-01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Tynki zewnętrzne zwykłe kat. II na ścianach płaskich i powierzchniach poziomych (balkony i loggie) wykonywane ręcznie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14,77*1,10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16,247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145 d.2.3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AT-27 0201-02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Izolacja pionowa przeciwwodna o gr. 3 mm ze szlamów uszczelniających nakładanych ręcznie na wyrównanym podłożu  -  izolacje przeciwwilgociowa, cementowa ścian cokołowych budynku, </w:t>
            </w:r>
            <w:proofErr w:type="spellStart"/>
            <w:r w:rsidRPr="007B5418">
              <w:t>np</w:t>
            </w:r>
            <w:proofErr w:type="spellEnd"/>
            <w:r w:rsidRPr="007B5418">
              <w:t xml:space="preserve"> PCI </w:t>
            </w:r>
            <w:proofErr w:type="spellStart"/>
            <w:r w:rsidRPr="007B5418">
              <w:t>Barraseal</w:t>
            </w:r>
            <w:proofErr w:type="spellEnd"/>
            <w:r w:rsidRPr="007B5418">
              <w:t xml:space="preserve"> -  dylatacja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poz.144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16,247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146 d.2.3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KNR AT-27 0303-01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Izolacja pionowa przeciwwilgociowa gr. 2,5 mm z bitumicznych mas uszczelniających (KMB) nakładanych na wyrównanym podłożu, np. PCI </w:t>
            </w:r>
            <w:proofErr w:type="spellStart"/>
            <w:r w:rsidRPr="007B5418">
              <w:t>Pecimor</w:t>
            </w:r>
            <w:proofErr w:type="spellEnd"/>
            <w:r w:rsidRPr="007B5418">
              <w:t xml:space="preserve"> 2k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poz.144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16,247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 xml:space="preserve">147 </w:t>
            </w:r>
            <w:r w:rsidRPr="007B5418">
              <w:lastRenderedPageBreak/>
              <w:t>d.2.3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lastRenderedPageBreak/>
              <w:t>KNR 9-15 0401-01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Izolacje cieplne z płyt styropianu XPS, gr. 8 cm - pionowe  -  izolacje ścian fundamentowych zewnętrznych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poz.144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m2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16,247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Instalacje elektryczne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3.1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PRZEBUDOWA  PRZYŁĄCZA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148 d.3.1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9 0702-02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Wymiana przyłączy napowietrznych z przewodów izolowanych typu </w:t>
            </w:r>
            <w:proofErr w:type="spellStart"/>
            <w:r w:rsidRPr="007B5418">
              <w:t>AsXSn</w:t>
            </w:r>
            <w:proofErr w:type="spellEnd"/>
            <w:r w:rsidRPr="007B5418">
              <w:t xml:space="preserve"> lub podobnych o przekroju do 4x25 mm2 z wejściem na słup lub z drabin  hak wieszakowy typ SOT  uchwyt końcowy typ SO  zacisk odgałęźny typ SL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przył</w:t>
            </w:r>
            <w:proofErr w:type="spellEnd"/>
            <w:r w:rsidRPr="007B5418">
              <w:t>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przył</w:t>
            </w:r>
            <w:proofErr w:type="spellEnd"/>
            <w:r w:rsidRPr="007B5418">
              <w:t>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149 d.3.1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9 0703-02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Wymiana konstrukcji wsporczych dla przyłączy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proofErr w:type="spellStart"/>
            <w:r w:rsidRPr="007B5418">
              <w:t>szt</w:t>
            </w:r>
            <w:proofErr w:type="spellEnd"/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150 d.3.1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0404-01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Tablice rozdzielcze o masie do 10 kg  tablica TL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151 d.3.1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0602-02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Przewody uziemiające i wyrównawcze w budynkach mocowane na wspornikach ściennych na podłożu innym niż drewno  złącza kontrolne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5,000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3.2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WLZ  I  TABLICE  ROZDZIELCZE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152 d.3.2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1207-15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Wykucie bruzd dla rur RS47 w cegle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 ilość całkowita&gt; 25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&lt;1 etap&gt; 15,50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15,500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153 d.3.2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0101-08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Rury winidurowe o </w:t>
            </w:r>
            <w:proofErr w:type="spellStart"/>
            <w:r w:rsidRPr="007B5418">
              <w:t>śr.do</w:t>
            </w:r>
            <w:proofErr w:type="spellEnd"/>
            <w:r w:rsidRPr="007B5418">
              <w:t xml:space="preserve"> 47 mm układane p.t. w gotowych bruzdach w podłożu innym niż beton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 ilość całkowita&gt; 25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&lt;1 etap&gt; 15,50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15,500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154 d.3.2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0201-04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Przewody izolowane jednożyłowe o przekroju 10 mm2 wciągane do rur  przewody izolowane jednożyłowe  LY 10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 ilość całkowita&gt; 130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&lt;1 etap&gt; 15,50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15,500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155 d.3.2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0405-01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 xml:space="preserve">Skrzynki i rozdzielnice skrzynkowe o masie do 10 kg wraz z konstrukcją mocowaną do podłoża przez zabetonowanie  skrzynki lub rozdzielnice skrzynkowe - </w:t>
            </w:r>
            <w:proofErr w:type="spellStart"/>
            <w:r w:rsidRPr="007B5418">
              <w:t>wyłacznik</w:t>
            </w:r>
            <w:proofErr w:type="spellEnd"/>
            <w:r w:rsidRPr="007B5418">
              <w:t xml:space="preserve">  P.POŻ.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3.3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INSTALACJA  ODGROMOWA I POŁĄCZEŃ WYRÓWNAWCZYCH.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156 d.3.3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KSNR 5 0602-02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Montaż uziomów powierzchniowych poziomych w wykopie gł. 0.6 m w gruncie kat. III  złącza kontrolne 5,0 szt.  osłony przewodów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&lt;1 etap&gt;  83-6,53-12,03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m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64,440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157 d.3.3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0612-06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Złącza kontrolne w instalacji odgromowej lub przewodach wyrównawczych - połączenie pręt-płaskownik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5,000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158 d.3.3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0301-11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Przygotowanie podłoża pod osprzęt instalacyjny mocowany na zaprawie cementowej lub gipsowej - wykonanie ślepych otworów w podłożu ceglanym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5,000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159 d.3.3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0303-10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Puszki z tworzywa sztucznego o wym. 95x115 i 140x140 mm o 4 wylotach dla przewodów o przekroju do 16 mm2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5,000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3.4</w:t>
            </w:r>
          </w:p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POMIARY</w:t>
            </w:r>
          </w:p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160 d.3.4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1303-01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Pomiar rezystancji izolacji instalacji elektrycznej - obwód 1-fazowy (pomiar pierwszy)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pomiar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pomiar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161 d.3.4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1303-02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Pomiar rezystancji izolacji instalacji elektrycznej - obwód 1-fazowy (każdy następny pomiar)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pomiar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&lt;1 etap&gt;  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pomiar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5,000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162 d.3.4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1303-03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Pomiar rezystancji izolacji instalacji elektrycznej - obwód 3-fazowy (pomiar pierwszy)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pomiar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pomiar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163 d.3.4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1303-04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Pomiar rezystancji izolacji instalacji elektrycznej - obwód 3-fazowy (każdy następny pomiar)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pomiar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&lt;1 etap&gt;  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pomiar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164 d.3.4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1304-05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Badania i pomiary instalacji skuteczności zerowania (pierwszy pomiar)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165 d.3.4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1304-06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Badania i pomiary instalacji skuteczności zerowania (każdy następny pomiar)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&lt;1 etap&gt;  15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15,000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166 d.3.4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1304-01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Badania i pomiary instalacji uziemiającej (pierwszy pomiar)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1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1,000</w:t>
            </w:r>
          </w:p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>
            <w:r w:rsidRPr="007B5418">
              <w:t>167 d.3.4</w:t>
            </w:r>
          </w:p>
        </w:tc>
        <w:tc>
          <w:tcPr>
            <w:tcW w:w="1294" w:type="dxa"/>
          </w:tcPr>
          <w:p w:rsidR="007B5418" w:rsidRPr="007B5418" w:rsidRDefault="007B5418" w:rsidP="00834CC4">
            <w:r w:rsidRPr="007B5418">
              <w:t>KNNR 5 1304-02</w:t>
            </w:r>
          </w:p>
        </w:tc>
        <w:tc>
          <w:tcPr>
            <w:tcW w:w="5245" w:type="dxa"/>
          </w:tcPr>
          <w:p w:rsidR="007B5418" w:rsidRPr="007B5418" w:rsidRDefault="007B5418" w:rsidP="00834CC4">
            <w:r w:rsidRPr="007B5418">
              <w:t>Badania i pomiary instalacji uziemiającej (każdy następny pomiar)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>
            <w:r w:rsidRPr="007B5418">
              <w:t>&lt;1 etap&gt;  4</w:t>
            </w:r>
          </w:p>
        </w:tc>
        <w:tc>
          <w:tcPr>
            <w:tcW w:w="567" w:type="dxa"/>
          </w:tcPr>
          <w:p w:rsidR="007B5418" w:rsidRPr="007B5418" w:rsidRDefault="007B5418" w:rsidP="00834CC4">
            <w:r w:rsidRPr="007B5418">
              <w:t>szt.</w:t>
            </w:r>
          </w:p>
        </w:tc>
        <w:tc>
          <w:tcPr>
            <w:tcW w:w="992" w:type="dxa"/>
          </w:tcPr>
          <w:p w:rsidR="007B5418" w:rsidRPr="007B5418" w:rsidRDefault="007B5418" w:rsidP="00834CC4"/>
        </w:tc>
      </w:tr>
      <w:tr w:rsidR="007B5418" w:rsidRPr="007B5418" w:rsidTr="007B5418">
        <w:tc>
          <w:tcPr>
            <w:tcW w:w="544" w:type="dxa"/>
          </w:tcPr>
          <w:p w:rsidR="007B5418" w:rsidRPr="007B5418" w:rsidRDefault="007B5418" w:rsidP="00834CC4"/>
        </w:tc>
        <w:tc>
          <w:tcPr>
            <w:tcW w:w="1294" w:type="dxa"/>
          </w:tcPr>
          <w:p w:rsidR="007B5418" w:rsidRPr="007B5418" w:rsidRDefault="007B5418" w:rsidP="00834CC4"/>
        </w:tc>
        <w:tc>
          <w:tcPr>
            <w:tcW w:w="5245" w:type="dxa"/>
          </w:tcPr>
          <w:p w:rsidR="007B5418" w:rsidRPr="007B5418" w:rsidRDefault="007B5418" w:rsidP="00834CC4"/>
        </w:tc>
        <w:tc>
          <w:tcPr>
            <w:tcW w:w="567" w:type="dxa"/>
          </w:tcPr>
          <w:p w:rsidR="007B5418" w:rsidRPr="007B5418" w:rsidRDefault="007B5418" w:rsidP="00834CC4"/>
        </w:tc>
        <w:tc>
          <w:tcPr>
            <w:tcW w:w="992" w:type="dxa"/>
          </w:tcPr>
          <w:p w:rsidR="007B5418" w:rsidRPr="007B5418" w:rsidRDefault="007B5418" w:rsidP="00834CC4">
            <w:r w:rsidRPr="007B5418">
              <w:t>4,000</w:t>
            </w:r>
          </w:p>
        </w:tc>
      </w:tr>
    </w:tbl>
    <w:p w:rsidR="00CB4296" w:rsidRDefault="007827B6" w:rsidP="00CB4296">
      <w:r>
        <w:t>Tabela eleme</w:t>
      </w:r>
      <w:r w:rsidR="00CB4296">
        <w:t>ntów scalonych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9"/>
        <w:gridCol w:w="8428"/>
      </w:tblGrid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Lp.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Nazwa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1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Budowa części projektowanej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1.1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Roboty ziemne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1.2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Opaska drenażowa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1.3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Konstrukcja fundamentów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1.4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Izolacje fundamentów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1.5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Konstrukcja parteru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1.6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Kominy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lastRenderedPageBreak/>
              <w:t>1.7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Konstrukcja poddasza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1.8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Konstrukcja dachu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1.9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Pokrycie dachowe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1.10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Ścianki działowe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1.11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 xml:space="preserve">Posadzki </w:t>
            </w:r>
            <w:proofErr w:type="spellStart"/>
            <w:r w:rsidRPr="00CB4296">
              <w:t>gresowe</w:t>
            </w:r>
            <w:proofErr w:type="spellEnd"/>
            <w:r w:rsidRPr="00CB4296">
              <w:t>, podbudowa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1.12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Stolarka okienna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1.13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Stolarka drzwiowa zewnętrzna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2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Remont części istniejącej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2.1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Roboty rozbiórkowe i naprawcze, dach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2.2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Roboty rozbiórkowe, poddasze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2.3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Izolacje istniejących fundamentów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3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Instalacje elektryczne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3.1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PRZEBUDOWA  PRZYŁĄCZA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3.2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WLZ  I  TABLICE  ROZDZIELCZE</w:t>
            </w:r>
          </w:p>
        </w:tc>
      </w:tr>
      <w:tr w:rsidR="00CB4296" w:rsidRP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3.3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INSTALACJA  ODGROMOWA I POŁĄCZEŃ WYRÓWNAWCZYCH.</w:t>
            </w:r>
          </w:p>
        </w:tc>
      </w:tr>
      <w:tr w:rsidR="00CB4296" w:rsidTr="00CB4296">
        <w:tc>
          <w:tcPr>
            <w:tcW w:w="639" w:type="dxa"/>
          </w:tcPr>
          <w:p w:rsidR="00CB4296" w:rsidRPr="00CB4296" w:rsidRDefault="00CB4296" w:rsidP="00CB4296">
            <w:r w:rsidRPr="00CB4296">
              <w:t>3.4</w:t>
            </w:r>
          </w:p>
        </w:tc>
        <w:tc>
          <w:tcPr>
            <w:tcW w:w="8428" w:type="dxa"/>
          </w:tcPr>
          <w:p w:rsidR="00CB4296" w:rsidRPr="00CB4296" w:rsidRDefault="00CB4296" w:rsidP="00CB4296">
            <w:r w:rsidRPr="00CB4296">
              <w:t>POMIARY</w:t>
            </w:r>
          </w:p>
        </w:tc>
      </w:tr>
    </w:tbl>
    <w:p w:rsidR="00CB4296" w:rsidRDefault="00CB4296" w:rsidP="00CB4296"/>
    <w:sectPr w:rsidR="00CB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96"/>
    <w:rsid w:val="0053617D"/>
    <w:rsid w:val="007827B6"/>
    <w:rsid w:val="007B5418"/>
    <w:rsid w:val="00CB4296"/>
    <w:rsid w:val="00D127CD"/>
    <w:rsid w:val="00F0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2D0D2-A2D7-41D1-BDB9-E1AE4204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27</Pages>
  <Words>6044</Words>
  <Characters>36268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BialasD</dc:creator>
  <cp:keywords/>
  <dc:description/>
  <cp:lastModifiedBy>WoskoM</cp:lastModifiedBy>
  <cp:revision>3</cp:revision>
  <dcterms:created xsi:type="dcterms:W3CDTF">2016-04-01T06:00:00Z</dcterms:created>
  <dcterms:modified xsi:type="dcterms:W3CDTF">2016-04-05T08:21:00Z</dcterms:modified>
</cp:coreProperties>
</file>